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1" w:rsidRPr="00D132D1" w:rsidRDefault="00D132D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br/>
      </w:r>
    </w:p>
    <w:p w:rsidR="00D132D1" w:rsidRPr="00D132D1" w:rsidRDefault="00D132D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от 14 декабря 2016 г. N 1351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В ПЕРЕЧЕНЬ РАБОЧИХ МЕСТ В ОРГАНИЗАЦИЯХ,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32D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 xml:space="preserve"> ОТДЕЛЬНЫЕ ВИДЫ ДЕЯТЕЛЬНОСТИ, В ОТНОШЕНИИ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КОТОРЫХ СПЕЦИАЛЬНАЯ ОЦЕНКА УСЛОВИЙ ТРУДА ПРОВОДИТСЯ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D132D1"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 xml:space="preserve"> УПОЛНОМОЧЕННЫМ ФЕДЕРАЛЬНЫМ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ОРГАНОМ ИСПОЛНИТЕЛЬНОЙ ВЛАСТИ ОСОБЕННОСТЕЙ</w:t>
      </w: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32D1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0" w:history="1">
        <w:r w:rsidRPr="00D132D1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Pr="00D132D1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D132D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132D1">
        <w:rPr>
          <w:rFonts w:ascii="Times New Roman" w:hAnsi="Times New Roman" w:cs="Times New Roman"/>
          <w:sz w:val="24"/>
          <w:szCs w:val="24"/>
        </w:rP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утвержденный постановлением Правительства Российской Федерации от 14 апреля 2014 г. N 290 "Об утверждении перечня рабочих мест в организациях, осуществляющих отдельные виды деятельности, в отношении которых специальная оценка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 xml:space="preserve">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2014, N 17, ст. 2056; 2015, N 18, ст. 2715).</w:t>
      </w: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 xml:space="preserve">2. Министерству труда и социальной защиты Российской Федерации по согласованию с заинтересованными федеральными органами исполнительной власти и с учетом мнения Российской трехсторонней комиссии по регулированию социально-трудовых отношений утвердить до 1 июля 2017 г. особенности проведения специальной оценки условий труда в отношении рабочих мест в соответствии с </w:t>
      </w:r>
      <w:hyperlink w:anchor="P30" w:history="1">
        <w:r w:rsidRPr="00D132D1">
          <w:rPr>
            <w:rFonts w:ascii="Times New Roman" w:hAnsi="Times New Roman" w:cs="Times New Roman"/>
            <w:sz w:val="24"/>
            <w:szCs w:val="24"/>
          </w:rPr>
          <w:t>изменениями</w:t>
        </w:r>
      </w:hyperlink>
      <w:r w:rsidRPr="00D132D1">
        <w:rPr>
          <w:rFonts w:ascii="Times New Roman" w:hAnsi="Times New Roman" w:cs="Times New Roman"/>
          <w:sz w:val="24"/>
          <w:szCs w:val="24"/>
        </w:rPr>
        <w:t>, утвержденными настоящим постановлением.</w:t>
      </w: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132D1" w:rsidRPr="00D132D1" w:rsidRDefault="00D13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32D1" w:rsidRPr="00D132D1" w:rsidRDefault="00D13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Д.МЕДВЕДЕВ</w:t>
      </w: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Утверждены</w:t>
      </w:r>
    </w:p>
    <w:p w:rsidR="00D132D1" w:rsidRPr="00D132D1" w:rsidRDefault="00D13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132D1" w:rsidRPr="00D132D1" w:rsidRDefault="00D13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32D1" w:rsidRPr="00D132D1" w:rsidRDefault="00D132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от 14 декабря 2016 г. N 1351</w:t>
      </w: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D132D1">
        <w:rPr>
          <w:rFonts w:ascii="Times New Roman" w:hAnsi="Times New Roman" w:cs="Times New Roman"/>
          <w:sz w:val="24"/>
          <w:szCs w:val="24"/>
        </w:rPr>
        <w:t>ИЗМЕНЕНИЯ,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32D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 xml:space="preserve"> ВНОСЯТСЯ В ПЕРЕЧЕНЬ РАБОЧИХ МЕСТ В ОРГАНИЗАЦИЯХ,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32D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 xml:space="preserve"> ОТДЕЛЬНЫЕ ВИДЫ ДЕЯТЕЛЬНОСТИ, В ОТНОШЕНИИ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КОТОРЫХ СПЕЦИАЛЬНАЯ ОЦЕНКА УСЛОВИЙ ТРУДА ПРОВОДИТСЯ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D132D1"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 xml:space="preserve"> УПОЛНОМОЧЕННЫМ ФЕДЕРАЛЬНЫМ</w:t>
      </w:r>
    </w:p>
    <w:p w:rsidR="00D132D1" w:rsidRPr="00D132D1" w:rsidRDefault="00D132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ОРГАНОМ ИСПОЛНИТЕЛЬНОЙ ВЛАСТИ ОСОБЕННОСТЕЙ</w:t>
      </w: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D132D1">
          <w:rPr>
            <w:rFonts w:ascii="Times New Roman" w:hAnsi="Times New Roman" w:cs="Times New Roman"/>
            <w:sz w:val="24"/>
            <w:szCs w:val="24"/>
          </w:rPr>
          <w:t>Пункт 9</w:t>
        </w:r>
      </w:hyperlink>
      <w:r w:rsidRPr="00D132D1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D132D1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132D1">
        <w:rPr>
          <w:rFonts w:ascii="Times New Roman" w:hAnsi="Times New Roman" w:cs="Times New Roman"/>
          <w:sz w:val="24"/>
          <w:szCs w:val="24"/>
        </w:rPr>
        <w:t xml:space="preserve"> пунктами 14 и 15 следующего содержания:</w:t>
      </w: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"14. Рабочие места водителей городского наземного пассажирского транспорта общего пользования.</w:t>
      </w: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15.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2D1">
        <w:rPr>
          <w:rFonts w:ascii="Times New Roman" w:hAnsi="Times New Roman" w:cs="Times New Roman"/>
          <w:sz w:val="24"/>
          <w:szCs w:val="24"/>
        </w:rP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2D1">
        <w:rPr>
          <w:rFonts w:ascii="Times New Roman" w:hAnsi="Times New Roman" w:cs="Times New Roman"/>
          <w:sz w:val="24"/>
          <w:szCs w:val="24"/>
        </w:rP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2D1">
        <w:rPr>
          <w:rFonts w:ascii="Times New Roman" w:hAnsi="Times New Roman" w:cs="Times New Roman"/>
          <w:sz w:val="24"/>
          <w:szCs w:val="24"/>
        </w:rPr>
        <w:t>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D132D1" w:rsidRPr="00D132D1" w:rsidRDefault="00D132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2D1">
        <w:rPr>
          <w:rFonts w:ascii="Times New Roman" w:hAnsi="Times New Roman" w:cs="Times New Roman"/>
          <w:sz w:val="24"/>
          <w:szCs w:val="24"/>
        </w:rPr>
        <w:t>в бюро медико-социальной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</w:t>
      </w:r>
      <w:proofErr w:type="gramStart"/>
      <w:r w:rsidRPr="00D132D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132D1">
        <w:rPr>
          <w:rFonts w:ascii="Times New Roman" w:hAnsi="Times New Roman" w:cs="Times New Roman"/>
          <w:sz w:val="24"/>
          <w:szCs w:val="24"/>
        </w:rPr>
        <w:t>.</w:t>
      </w: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2D1" w:rsidRPr="00D132D1" w:rsidRDefault="00D132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E120A" w:rsidRPr="00D132D1" w:rsidRDefault="009E120A">
      <w:pPr>
        <w:rPr>
          <w:rFonts w:ascii="Times New Roman" w:hAnsi="Times New Roman" w:cs="Times New Roman"/>
          <w:sz w:val="24"/>
          <w:szCs w:val="24"/>
        </w:rPr>
      </w:pPr>
    </w:p>
    <w:sectPr w:rsidR="009E120A" w:rsidRPr="00D132D1" w:rsidSect="0045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D1"/>
    <w:rsid w:val="009E120A"/>
    <w:rsid w:val="00D1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9EC891938F822AE414D5269432A7CDCFDF73681C5594EB0CA247DC0FF102A106D657CDB18813C4179M" TargetMode="External"/><Relationship Id="rId5" Type="http://schemas.openxmlformats.org/officeDocument/2006/relationships/hyperlink" Target="consultantplus://offline/ref=55A9EC891938F822AE414D5269432A7CDCFDF73681C5594EB0CA247DC0FF102A106D657CDB18813E4174M" TargetMode="External"/><Relationship Id="rId4" Type="http://schemas.openxmlformats.org/officeDocument/2006/relationships/hyperlink" Target="consultantplus://offline/ref=55A9EC891938F822AE414D5269432A7CDCFDF73681C5594EB0CA247DC0FF102A106D657CDB18813C41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przrf_1</dc:creator>
  <cp:lastModifiedBy>przrf_1</cp:lastModifiedBy>
  <cp:revision>1</cp:revision>
  <dcterms:created xsi:type="dcterms:W3CDTF">2017-05-17T12:59:00Z</dcterms:created>
  <dcterms:modified xsi:type="dcterms:W3CDTF">2017-05-17T13:01:00Z</dcterms:modified>
</cp:coreProperties>
</file>